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大理市洱海生态中心纳入财政专户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eastAsia="方正仿宋_GBK"/>
          <w:color w:val="400000"/>
          <w:sz w:val="32"/>
          <w:szCs w:val="32"/>
        </w:rPr>
      </w:pPr>
      <w:r>
        <w:rPr>
          <w:rFonts w:eastAsia="方正仿宋_GBK"/>
          <w:sz w:val="32"/>
          <w:szCs w:val="32"/>
        </w:rPr>
        <w:t>大理市洱海</w:t>
      </w:r>
      <w:r>
        <w:rPr>
          <w:rFonts w:hint="eastAsia" w:eastAsia="方正仿宋_GBK"/>
          <w:sz w:val="32"/>
          <w:szCs w:val="32"/>
        </w:rPr>
        <w:t>生态中心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年纳入财政专户管理资金</w:t>
      </w:r>
      <w:r>
        <w:rPr>
          <w:rFonts w:hint="eastAsia" w:eastAsia="方正仿宋_GBK"/>
          <w:sz w:val="32"/>
          <w:szCs w:val="32"/>
        </w:rPr>
        <w:t>0万元，</w:t>
      </w:r>
      <w:r>
        <w:rPr>
          <w:rFonts w:eastAsia="方正仿宋_GBK"/>
          <w:sz w:val="32"/>
          <w:szCs w:val="32"/>
        </w:rPr>
        <w:t>缴入本级财政专户</w:t>
      </w:r>
      <w:r>
        <w:rPr>
          <w:rFonts w:hint="eastAsia" w:eastAsia="方正仿宋_GBK"/>
          <w:sz w:val="32"/>
          <w:szCs w:val="32"/>
        </w:rPr>
        <w:t>0万元，</w:t>
      </w:r>
      <w:r>
        <w:rPr>
          <w:rFonts w:eastAsia="方正仿宋_GBK"/>
          <w:sz w:val="32"/>
          <w:szCs w:val="32"/>
        </w:rPr>
        <w:t>缴入非本级财政专户</w:t>
      </w:r>
      <w:r>
        <w:rPr>
          <w:rFonts w:hint="eastAsia" w:eastAsia="方正仿宋_GBK"/>
          <w:sz w:val="32"/>
          <w:szCs w:val="32"/>
        </w:rPr>
        <w:t>0万元，</w:t>
      </w:r>
      <w:r>
        <w:rPr>
          <w:rFonts w:eastAsia="方正仿宋_GBK"/>
          <w:sz w:val="32"/>
          <w:szCs w:val="32"/>
        </w:rPr>
        <w:t>未缴入财政专户资金</w:t>
      </w:r>
      <w:r>
        <w:rPr>
          <w:rFonts w:hint="eastAsia" w:eastAsia="方正仿宋_GBK"/>
          <w:sz w:val="32"/>
          <w:szCs w:val="32"/>
        </w:rPr>
        <w:t>0万元</w:t>
      </w:r>
      <w:r>
        <w:rPr>
          <w:rFonts w:eastAsia="方正仿宋_GBK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E2A55"/>
    <w:rsid w:val="00253055"/>
    <w:rsid w:val="002612A5"/>
    <w:rsid w:val="00341415"/>
    <w:rsid w:val="003A3F22"/>
    <w:rsid w:val="0045051E"/>
    <w:rsid w:val="006911F9"/>
    <w:rsid w:val="008960C8"/>
    <w:rsid w:val="0090094A"/>
    <w:rsid w:val="00A24130"/>
    <w:rsid w:val="00A30F94"/>
    <w:rsid w:val="00A83025"/>
    <w:rsid w:val="00C62E89"/>
    <w:rsid w:val="00F01A28"/>
    <w:rsid w:val="00F930EB"/>
    <w:rsid w:val="00FA2F48"/>
    <w:rsid w:val="056F1060"/>
    <w:rsid w:val="0AA01CBB"/>
    <w:rsid w:val="18616F2E"/>
    <w:rsid w:val="21582E98"/>
    <w:rsid w:val="265E2CFF"/>
    <w:rsid w:val="27AE55C0"/>
    <w:rsid w:val="2D065D7F"/>
    <w:rsid w:val="31AD68E8"/>
    <w:rsid w:val="34D80120"/>
    <w:rsid w:val="36EA5EE9"/>
    <w:rsid w:val="3957440C"/>
    <w:rsid w:val="3A3F654C"/>
    <w:rsid w:val="3DD30D5F"/>
    <w:rsid w:val="3FC90D91"/>
    <w:rsid w:val="45617CBE"/>
    <w:rsid w:val="4B0E7FA0"/>
    <w:rsid w:val="53F561A1"/>
    <w:rsid w:val="5515572C"/>
    <w:rsid w:val="5621502B"/>
    <w:rsid w:val="593037D7"/>
    <w:rsid w:val="5DD45079"/>
    <w:rsid w:val="64C73242"/>
    <w:rsid w:val="65E816C2"/>
    <w:rsid w:val="68ED3493"/>
    <w:rsid w:val="6D604233"/>
    <w:rsid w:val="6E9C4CBF"/>
    <w:rsid w:val="6F40256E"/>
    <w:rsid w:val="727B1B10"/>
    <w:rsid w:val="75E31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13</Words>
  <Characters>77</Characters>
  <Lines>1</Lines>
  <Paragraphs>1</Paragraphs>
  <TotalTime>23</TotalTime>
  <ScaleCrop>false</ScaleCrop>
  <LinksUpToDate>false</LinksUpToDate>
  <CharactersWithSpaces>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农业科</cp:lastModifiedBy>
  <dcterms:modified xsi:type="dcterms:W3CDTF">2022-02-23T02:22:03Z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ED80A351060E4EDF8A7F212AFCF17D5C</vt:lpwstr>
  </property>
</Properties>
</file>